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7F" w:rsidRDefault="008C127F" w:rsidP="008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СОЦИАЛЬНЫХ НАУК, ПЕДАГОГИКИ И ПРАВА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2915"/>
        <w:gridCol w:w="3501"/>
        <w:gridCol w:w="3461"/>
        <w:gridCol w:w="2126"/>
      </w:tblGrid>
      <w:tr w:rsidR="008C127F" w:rsidRPr="00227D26" w:rsidTr="00DB4A49">
        <w:tc>
          <w:tcPr>
            <w:tcW w:w="3336" w:type="dxa"/>
          </w:tcPr>
          <w:p w:rsidR="008C127F" w:rsidRPr="00227D26" w:rsidRDefault="008C127F" w:rsidP="00DB4A49">
            <w:pPr>
              <w:spacing w:after="0"/>
              <w:jc w:val="center"/>
              <w:rPr>
                <w:sz w:val="26"/>
                <w:szCs w:val="26"/>
              </w:rPr>
            </w:pPr>
            <w:r w:rsidRPr="00AF175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3BC025A" wp14:editId="1EB31149">
                  <wp:extent cx="1590675" cy="2400300"/>
                  <wp:effectExtent l="190500" t="190500" r="200025" b="190500"/>
                  <wp:docPr id="17" name="Рисунок 17" descr="Бугакова 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угакова 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40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C127F" w:rsidRPr="00227D26" w:rsidRDefault="008C127F" w:rsidP="00DB4A49">
            <w:pPr>
              <w:spacing w:after="0"/>
              <w:ind w:firstLine="708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СНПП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Квалификация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Инженер-кораблестроитель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№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Рабочий телефон: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8 (4012) 925164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: </w:t>
            </w:r>
            <w:hyperlink r:id="rId7" w:history="1">
              <w:r w:rsidRPr="0093283E">
                <w:rPr>
                  <w:rStyle w:val="a3"/>
                  <w:sz w:val="24"/>
                  <w:szCs w:val="24"/>
                </w:rPr>
                <w:t>bugakova@klgtu.ru</w:t>
              </w:r>
            </w:hyperlink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График работы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9.00 -17:00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Обеденный перерыв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3501" w:type="dxa"/>
          </w:tcPr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кафедры</w:t>
            </w: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</w:rPr>
            </w:pP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right="-276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Обеспечение качественной гуманитарной подготовки для студентов университета, средствами выявления междисциплинарных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83E">
              <w:rPr>
                <w:rFonts w:ascii="Times New Roman" w:hAnsi="Times New Roman" w:cs="Times New Roman"/>
              </w:rPr>
              <w:t>задач, определяющих область профессиональной деятельности выпускника.</w:t>
            </w: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right="-276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 xml:space="preserve">2. Отбор учебного содержания, необходимого для формирования компетенции; выполнение воспитательных функций в рамках профиля гуманитарных кафедр Обеспечение профессиональной </w:t>
            </w: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right="-276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Создание высокого уровня</w:t>
            </w: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right="-276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качества гуманитарной подготовки с привлечением обучающихся и преподавателей</w:t>
            </w: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right="-276"/>
              <w:rPr>
                <w:rFonts w:ascii="Times New Roman" w:eastAsia="Times New Roman" w:hAnsi="Times New Roman" w:cs="Times New Roman"/>
                <w:color w:val="2A2828"/>
              </w:rPr>
            </w:pPr>
            <w:r w:rsidRPr="0093283E">
              <w:rPr>
                <w:rFonts w:ascii="Times New Roman" w:hAnsi="Times New Roman" w:cs="Times New Roman"/>
              </w:rPr>
              <w:t xml:space="preserve">к актуальным научным исследованиям, подготовка научно-педагогических кадров.  </w:t>
            </w:r>
          </w:p>
          <w:p w:rsidR="008C127F" w:rsidRPr="0093283E" w:rsidRDefault="008C127F" w:rsidP="00DB4A4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right="-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Функции кафедры</w:t>
            </w:r>
          </w:p>
          <w:p w:rsidR="008C127F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1.Организует текущее и перспективное планирование деятельности кафедры с учетом целей, задач ее создания и обеспечивает контроль плановых заданий: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участвует в подборе и расстановке педагогических и иных кадров;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участвует в составлении расписания учебных занятий и других видов деятельности студентов;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участвует в организации повышения квалификации и профессионального мастерства педагогических работников и сотрудников кафедры;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принимает участие в подготовке и проведении аттестации педагогических и других работников кафедры;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обеспечивает и организует обеспеченность студентов учебниками и учебно-методическими пособиями.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Координирует работу сотрудников кафедры: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по разработке и реализации основных образовательных программ;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lastRenderedPageBreak/>
              <w:t>- принимает участие в развитии и укреплении учебно-материальной базы;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оказывает помощь педагогическим работникам в освоении и разработке инновационных программ и технологий.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 xml:space="preserve">3. Обеспечивает контроль за качеством образовательного процесса и объективностью оценки результатов учебной и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 деятельности: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организует контроль учебных занятий;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организует учет и анализ успеваемости студентов;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организует работу по подготовке и проведению итоговой аттестации;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- организует проведение воспитательной работы со студентами.</w:t>
            </w:r>
          </w:p>
          <w:p w:rsidR="008C127F" w:rsidRPr="0093283E" w:rsidRDefault="008C127F" w:rsidP="00DB4A49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4. Обеспечивает своевременное составление установленной отчетной документации и вносит предложения по совершенствованию образовательного процесса и управление подразделением и университета в целом.</w:t>
            </w:r>
          </w:p>
        </w:tc>
        <w:tc>
          <w:tcPr>
            <w:tcW w:w="2126" w:type="dxa"/>
          </w:tcPr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Положение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введении в действие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Положения о кафедре социальных наук, педагогики и права»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от 27.11.2017 г.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№ 518 </w:t>
            </w: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7F" w:rsidRDefault="008C127F" w:rsidP="008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27F" w:rsidRDefault="008C127F" w:rsidP="008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27F" w:rsidRDefault="008C127F" w:rsidP="008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27F" w:rsidRDefault="008C127F" w:rsidP="008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ПРОФЕССОРСКО-ПРЕПОДАВАТЕЛЬСКИЙ СОСТАВ КАФЕДРЫ СОЦИАЛЬНЫХ НАУК, ПЕДАГОГИКИ И ПРАВА</w:t>
      </w:r>
    </w:p>
    <w:p w:rsidR="008C127F" w:rsidRDefault="008C127F" w:rsidP="008C12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3157"/>
        <w:gridCol w:w="2848"/>
        <w:gridCol w:w="4314"/>
      </w:tblGrid>
      <w:tr w:rsidR="008C127F" w:rsidRPr="0093283E" w:rsidTr="00DB4A49">
        <w:tc>
          <w:tcPr>
            <w:tcW w:w="3960" w:type="dxa"/>
            <w:shd w:val="clear" w:color="auto" w:fill="auto"/>
            <w:vAlign w:val="center"/>
          </w:tcPr>
          <w:p w:rsidR="008C127F" w:rsidRPr="0093283E" w:rsidRDefault="008C127F" w:rsidP="00DB4A49">
            <w:pPr>
              <w:spacing w:after="0"/>
              <w:ind w:right="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Фото сотрудника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Читаемые курсы лекций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научно-методические труды</w:t>
            </w:r>
          </w:p>
        </w:tc>
      </w:tr>
      <w:tr w:rsidR="008C127F" w:rsidRPr="0093283E" w:rsidTr="008C127F">
        <w:trPr>
          <w:trHeight w:val="8450"/>
        </w:trPr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AAE826" wp14:editId="7598D058">
                  <wp:extent cx="1885950" cy="2828925"/>
                  <wp:effectExtent l="190500" t="190500" r="190500" b="200025"/>
                  <wp:docPr id="29" name="Рисунок 29" descr="фото Аринц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то Аринц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2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Аринцева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Констаниновна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преподаватель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alt="Телефон" style="width:10.5pt;height:8.25pt">
                  <v:imagedata r:id="rId9" r:href="rId10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3283E">
                <w:rPr>
                  <w:rStyle w:val="a3"/>
                  <w:sz w:val="24"/>
                  <w:szCs w:val="24"/>
                  <w:shd w:val="clear" w:color="auto" w:fill="FFFFFF"/>
                </w:rPr>
                <w:t>lux6699@mail.ru</w:t>
              </w:r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Транспортное право;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Основы трудового права;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Хозяйственное право;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4. Управление социально-трудовыми отношениями в судовых экипажах;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5. Предпринимательское право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6. Правоведение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Аринцева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И.К. Экология – кадры – менеджмент: системный аспект // Актуальные вопросы правового обеспечения охраны окружающей среды и экологической безопасности в современных условиях. Сборник научных статей. Москва, МФЮА-2017-С.5-11.</w:t>
            </w:r>
          </w:p>
          <w:p w:rsidR="008C127F" w:rsidRPr="0093283E" w:rsidRDefault="008C127F" w:rsidP="00DB4A49">
            <w:pPr>
              <w:pStyle w:val="a4"/>
              <w:numPr>
                <w:ilvl w:val="0"/>
                <w:numId w:val="13"/>
              </w:numPr>
              <w:tabs>
                <w:tab w:val="left" w:pos="236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Аринцева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И.К. Значение и значимость влияния правовых аспектов на проблемы российской действительности на современном этапе / И.К.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Аринцева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// </w:t>
            </w:r>
            <w:r w:rsidRPr="0093283E">
              <w:rPr>
                <w:rFonts w:ascii="Times New Roman" w:hAnsi="Times New Roman" w:cs="Times New Roman"/>
              </w:rPr>
              <w:t>Известия Балтийской государственной академии рыбопромыслового флота: психолого-педагогические науки. –2019. – №1 (47). - С. 92-96.</w:t>
            </w:r>
          </w:p>
          <w:p w:rsidR="008C127F" w:rsidRDefault="008C127F" w:rsidP="00DB4A49">
            <w:pPr>
              <w:pStyle w:val="a5"/>
              <w:numPr>
                <w:ilvl w:val="0"/>
                <w:numId w:val="1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Аринцева</w:t>
            </w:r>
            <w:proofErr w:type="spellEnd"/>
            <w:r w:rsidRPr="00942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И.К. Современные подходы к развитию предпринимательского права в России / И.К. </w:t>
            </w:r>
            <w:proofErr w:type="spellStart"/>
            <w:r w:rsidRPr="00942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Аринцева</w:t>
            </w:r>
            <w:proofErr w:type="spellEnd"/>
            <w:r w:rsidRPr="009428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// </w:t>
            </w:r>
            <w:r w:rsidRPr="0094288C">
              <w:rPr>
                <w:rFonts w:ascii="Times New Roman" w:hAnsi="Times New Roman" w:cs="Times New Roman"/>
                <w:sz w:val="24"/>
                <w:szCs w:val="24"/>
              </w:rPr>
              <w:t>Известия Балтийской государственной академии рыбопромыслового флота: подготовка научных кадров в России и за рубежом. –2020. – №1 (51). - С. 64-68.</w:t>
            </w:r>
          </w:p>
          <w:p w:rsidR="008C127F" w:rsidRPr="0094288C" w:rsidRDefault="008C127F" w:rsidP="008C127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ind w:right="3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DCE">
              <w:rPr>
                <w:noProof/>
                <w:lang w:eastAsia="ru-RU"/>
              </w:rPr>
              <w:drawing>
                <wp:inline distT="0" distB="0" distL="0" distR="0" wp14:anchorId="027DB84F" wp14:editId="2C145763">
                  <wp:extent cx="2171700" cy="2535545"/>
                  <wp:effectExtent l="190500" t="190500" r="190500" b="189230"/>
                  <wp:docPr id="30" name="Рисунок 30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42" cy="2556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Бычкова Ольга Серафимовна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1. Филолог. Преподаватель русского языка и литературы. 2. Практический психолог в учреждениях образования.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4" type="#_x0000_t75" alt="Телефон" style="width:10.5pt;height:8.25pt">
                  <v:imagedata r:id="rId9" r:href="rId13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olga.bychkova@klgtu.ru</w:t>
            </w: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1.Психология коммуникаций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2.Психология и педагогика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Психология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3. Педагогика высшей школы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(аспирантура)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1. Бычкова О.С. </w:t>
            </w:r>
            <w:r w:rsidRPr="0093283E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проблеме организации работы по дистанционному обучению в системе дополнительного профессионального образования</w:t>
            </w:r>
            <w:r w:rsidRPr="00932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О.С. Бычкова, М.Ю.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науки. – 2020. – № 4 (54). - С. 85-90.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2. Бычкова, О.С.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образовательной деятельности в условиях электронного обучения и дистанционных технологий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/ О.С. Бычкова, М.Ю.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«Инновации в профессиональном, общем и дополнительном образовании». - Калининград: Изд-во БГАРФ, 2020. 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3.Бычкова О.С. Формирование фундаментальных личностных качеств средствами гуманитарных дисциплин в вузовском процессе обучения / О.С. Бычкова // Известия Балтийской государственной академии рыбопромыслового флота: психолого-педагогические науки. – 2019. – № 3(49). - С. 18-21.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4. Бычкова О.С.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Проблема подготовки педагогических кадров как объективная необходимость привлечения к преподаванию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выпускников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/ О.С. Бычкова, М.Ю.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науки. – 2019. – № 4(50). – С. 130-135.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Бычкова О.С.  Педагогика высшей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школы:учебно-методическое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 для аспирантов технических специальностей вузов /О.С. Бычкова, Т.Б. Гребенюк,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Н.В.Тамарская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науч.ред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 Калининград : Изд-во БГАРФ, 2018.-161с.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693CA6" wp14:editId="174861F5">
                  <wp:extent cx="1495425" cy="2171700"/>
                  <wp:effectExtent l="190500" t="190500" r="200025" b="190500"/>
                  <wp:docPr id="27" name="Рисунок 27" descr="22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2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педагогических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Учёное звание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5" type="#_x0000_t75" alt="Телефон" style="width:10.5pt;height:8.25pt">
                  <v:imagedata r:id="rId9" r:href="rId15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monolit</w:t>
              </w:r>
              <w:r w:rsidRPr="0093283E">
                <w:rPr>
                  <w:rStyle w:val="a3"/>
                  <w:sz w:val="24"/>
                  <w:szCs w:val="24"/>
                </w:rPr>
                <w:t>259@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lyudmila.velikanova@klgtu.ru</w:t>
            </w: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Психология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3283E">
              <w:rPr>
                <w:rFonts w:ascii="Times New Roman" w:hAnsi="Times New Roman" w:cs="Times New Roman"/>
              </w:rPr>
              <w:t>Психология коммуникаций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3283E">
              <w:rPr>
                <w:rFonts w:ascii="Times New Roman" w:hAnsi="Times New Roman" w:cs="Times New Roman"/>
              </w:rPr>
              <w:t>Психология и педагогика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Л.П. Специфика конфликтов в учебно-воспитательном процессе высшей школы / Л.П.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И.Г. Лурье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образования: научный рецензируемый журнал). – Под ред. научной школы Г.А.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Бокаревой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- № 3.  Калининград: Изд-во БГАРФ, 2018.  - С. 12-17.</w:t>
            </w:r>
          </w:p>
          <w:p w:rsidR="008C127F" w:rsidRPr="0093283E" w:rsidRDefault="008C127F" w:rsidP="00DB4A4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Л.П. Исследование психологической готовности студентов мужского пола выпускного курса университета к военной службе по призыву в вооруженных силах Российской Федерации / Л.П.  </w:t>
            </w:r>
            <w:proofErr w:type="spellStart"/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  /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/ VI Международный Балтийский морской форум: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XVI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2018»: Тезисы докладов 2 – Калининград: Изд-во БГАРФ, 2018. – С. 415-419</w:t>
            </w:r>
          </w:p>
          <w:p w:rsidR="008C127F" w:rsidRPr="0093283E" w:rsidRDefault="008C127F" w:rsidP="00DB4A4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Л.П. Сущность управления конфликтами в педагогическом процессе технического вуза / Л.П.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// Вестник Западного научного центра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ноосферных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Российской академии естественных наук имени В.Н. Вернадского: сб. науч. тр. ФГБОУ ВО «КГТУ» и ЗНЦ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РАЕН.–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ФГБОУ ВО «КГТУ», 2017.-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XI. –– С. 3-8.</w:t>
            </w: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Л.П.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Конфликтогены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развития конфликтной ситуации в образовательном процессе университета / Л.П.  </w:t>
            </w:r>
            <w:proofErr w:type="spellStart"/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  /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/ V Международный Балтийский морской форум: материалы XV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2017»: Тезисы докладов 2 – Калининград: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д-во БГАРФ, 2017. – С. 172-174.</w:t>
            </w: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tabs>
                <w:tab w:val="left" w:pos="355"/>
                <w:tab w:val="center" w:pos="15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2A994" wp14:editId="689067BB">
                  <wp:extent cx="1409700" cy="2266950"/>
                  <wp:effectExtent l="190500" t="190500" r="190500" b="190500"/>
                  <wp:docPr id="26" name="Рисунок 26" descr="Гончаров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ончаров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6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Гончаров Владимир Сергеевич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доктор психологических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Ученое звание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6" type="#_x0000_t75" alt="Телефон" style="width:10.5pt;height:8.25pt">
                  <v:imagedata r:id="rId9" r:href="rId18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vladimir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goncharov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klgtu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Психология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3283E">
              <w:rPr>
                <w:rFonts w:ascii="Times New Roman" w:hAnsi="Times New Roman" w:cs="Times New Roman"/>
              </w:rPr>
              <w:t>Психология коммуникаций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3283E">
              <w:rPr>
                <w:rFonts w:ascii="Times New Roman" w:hAnsi="Times New Roman" w:cs="Times New Roman"/>
              </w:rPr>
              <w:t>Психология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83E">
              <w:rPr>
                <w:rFonts w:ascii="Times New Roman" w:hAnsi="Times New Roman" w:cs="Times New Roman"/>
              </w:rPr>
              <w:t>и педагогика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4.Психология.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83E">
              <w:rPr>
                <w:rFonts w:ascii="Times New Roman" w:hAnsi="Times New Roman" w:cs="Times New Roman"/>
              </w:rPr>
              <w:t>Социальные коммуникации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pStyle w:val="a4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 xml:space="preserve">Гончаров, В.С. Эмоциональных интеллект и базисные убеждения в корпусе личностных черт будущего специалиста / В.С. Гончаров // </w:t>
            </w:r>
            <w:r w:rsidRPr="0093283E">
              <w:rPr>
                <w:rFonts w:ascii="Times New Roman" w:hAnsi="Times New Roman" w:cs="Times New Roman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lang w:val="en-US"/>
              </w:rPr>
              <w:t>XVIII</w:t>
            </w:r>
            <w:r w:rsidRPr="00932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</w:rPr>
              <w:t>. «Инновации в науке, образовании и предпринимательстве – 2020</w:t>
            </w:r>
            <w:proofErr w:type="gramStart"/>
            <w:r w:rsidRPr="0093283E">
              <w:rPr>
                <w:rFonts w:ascii="Times New Roman" w:hAnsi="Times New Roman" w:cs="Times New Roman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</w:rPr>
              <w:t xml:space="preserve"> Калининград: Изд-во БГАРФ, 2020.</w:t>
            </w:r>
          </w:p>
          <w:p w:rsidR="008C127F" w:rsidRPr="0093283E" w:rsidRDefault="008C127F" w:rsidP="00DB4A49">
            <w:pPr>
              <w:pStyle w:val="a4"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 xml:space="preserve">Гончаров, В.С. Связь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копинг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-стратегий и потребности в психологической поддержке у студентов ВУЗа / В.С. Гончаров // </w:t>
            </w:r>
            <w:r w:rsidRPr="0093283E">
              <w:rPr>
                <w:rFonts w:ascii="Times New Roman" w:hAnsi="Times New Roman" w:cs="Times New Roman"/>
                <w:lang w:val="en-US"/>
              </w:rPr>
              <w:t>VII</w:t>
            </w:r>
            <w:r w:rsidRPr="0093283E">
              <w:rPr>
                <w:rFonts w:ascii="Times New Roman" w:hAnsi="Times New Roman" w:cs="Times New Roman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lang w:val="en-US"/>
              </w:rPr>
              <w:t>XVII</w:t>
            </w:r>
            <w:r w:rsidRPr="00932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</w:rPr>
              <w:t>. «Инновации в науке, образовании и предпринимательстве – 2019</w:t>
            </w:r>
            <w:proofErr w:type="gramStart"/>
            <w:r w:rsidRPr="0093283E">
              <w:rPr>
                <w:rFonts w:ascii="Times New Roman" w:hAnsi="Times New Roman" w:cs="Times New Roman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</w:rPr>
              <w:t xml:space="preserve"> Калининград: Изд-во БГАРФ, 2019.</w:t>
            </w:r>
          </w:p>
          <w:p w:rsidR="008C127F" w:rsidRPr="0093283E" w:rsidRDefault="008C127F" w:rsidP="00DB4A4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В.С. Единство когнитивных механизмов академической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прокрастинации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произвольной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ВУЗа / В.С. Гончаров // VI Международный Балтийский морской форум [Электронный ресурс]: материалы XVI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2018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2018. – С. 419-426.</w:t>
            </w:r>
          </w:p>
          <w:p w:rsidR="008C127F" w:rsidRPr="0093283E" w:rsidRDefault="008C127F" w:rsidP="00DB4A4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 С. Психология и педагогика: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освоению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для студ.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формы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специалитете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 В. С. Гончаров. – Калининград: Изд-во «ФГБОУ ВО КГТУ», 2017. - 51 с.</w:t>
            </w:r>
          </w:p>
          <w:p w:rsidR="008C127F" w:rsidRPr="0093283E" w:rsidRDefault="008C127F" w:rsidP="00DB4A4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В.С. О связи стиля мышления и ценностной направленности личности у специалистов / В.С. Гончаров // V Международный Балтийский морской форум [Электронный ресурс]: материалы XV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2017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2017. – С. 747-753.</w:t>
            </w:r>
          </w:p>
          <w:p w:rsidR="008C127F" w:rsidRPr="0093283E" w:rsidRDefault="008C127F" w:rsidP="00DB4A4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В.С. Эмоционально-когнитивные механизмы межличностной толерантности / В.С. Гончаров // V Международный Балтийский морской форум: материалы XV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2017»: Тезисы докладов 2 – Калининград: Изд-во БГАРФ, 2017. – С. 179-181.</w:t>
            </w:r>
          </w:p>
          <w:p w:rsidR="008C127F" w:rsidRPr="0093283E" w:rsidRDefault="008C127F" w:rsidP="00DB4A49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 С. Типы опосредствования профессионального развития специалиста / В.С. Гончаров // Вестник Западного научного центра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ноосферных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Российской академии естественных наук имени В.Н. Вернадского: сб. науч. тр. ФГБОУ ВО «КГТУ» и ЗНЦ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РАЕН.–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ФГБОУ ВО «КГТУ», 2017.-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XI. –– С. 18-31.</w:t>
            </w:r>
          </w:p>
        </w:tc>
      </w:tr>
      <w:tr w:rsidR="008C127F" w:rsidRPr="0093283E" w:rsidTr="00DB4A49">
        <w:trPr>
          <w:trHeight w:val="3549"/>
        </w:trPr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E87064" wp14:editId="1E2C5EAF">
                  <wp:extent cx="2124075" cy="1924050"/>
                  <wp:effectExtent l="190500" t="190500" r="200025" b="190500"/>
                  <wp:docPr id="25" name="Рисунок 25" descr="C:\Users\Kuraleva.L\Desktop\на сайт бга\фото Махане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Kuraleva.L\Desktop\на сайт бга\фото Махане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г. Калининград,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7" type="#_x0000_t75" alt="Телефон" style="width:10.5pt;height:8.25pt">
                  <v:imagedata r:id="rId9" r:href="rId20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</w:t>
            </w:r>
            <w:proofErr w:type="spell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</w:t>
            </w:r>
            <w:proofErr w:type="spellEnd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mahaserg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Правоведение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Трудовое право</w:t>
            </w: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А.Б. Проблемы формирования содержания и оценочных средств учебной дисциплины «Правоведение» в свете требований ФГОС ВО III поколения / А.Б.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профессиональном, общем и дополнительном образовании». - Калининград: Изд-во БГАРФ, 2020.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2. К вопросу о публичных высказываниях сотрудников полиции с точки зрения международной практики противодействия коррупции / А.Б.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, А.Н. Григорьев // Н.-</w:t>
            </w:r>
            <w:proofErr w:type="spellStart"/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практич.конф</w:t>
            </w:r>
            <w:proofErr w:type="spellEnd"/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«Повышение эффективности противодействия коррупции: решение национальных и международных правовых проблем с позиций ситуационного подхода» (16 мая, 2019). – Калининград: БФУ им. И. Канта, 2019. – С. 57-61.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А.Б. Проблемы обеспечения прав и свобод несовершеннолетнего подозреваемого и обвиняемого при производстве очных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ставок  /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 //    Вестник Калининградского филиала Санкт-Петербургского университета МВД России. –  Калининград: Калининградский филиал Санкт-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Петербургского университета МВД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России.-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 - № 1 (51). – С. 30-32.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Маханек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А.Б. Вопросы признания лица потерпевшим в уголовном </w:t>
            </w:r>
            <w:proofErr w:type="gramStart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судопроизводстве  /</w:t>
            </w:r>
            <w:proofErr w:type="gramEnd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Маханек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 //    Вестник Калининградского филиала Санкт-Петербургского университета МВД России.  – Калининград: Калининградский филиал Санкт-Петербургского университета МВД России. – 2018. - № 2 (52). – С. 31-34.</w:t>
            </w:r>
          </w:p>
          <w:p w:rsidR="008C127F" w:rsidRPr="0094288C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А.Б. Актуальные проблемы возбуждения уголовных дел публичного обвинения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  Аксенова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Сорохтей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Ю.Н.,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А.Б. // Современные проблемы юридической науки и правоприменительной практики. Сборник научных трудов. Под общ. ред. О.А.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Заячковского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Калининград: Балтийский федеральный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Канта. – 2018. – С. 253-257.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91573" wp14:editId="53F8A741">
                  <wp:extent cx="1371600" cy="2886075"/>
                  <wp:effectExtent l="190500" t="190500" r="190500" b="200025"/>
                  <wp:docPr id="24" name="Рисунок 24" descr="DSCN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SCN1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8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Назарова Людмила Александровна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философских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8" type="#_x0000_t75" alt="Телефон" style="width:10.5pt;height:8.25pt">
                  <v:imagedata r:id="rId9" r:href="rId22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pgb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lyudmila.nazarova@klgtu.ru</w:t>
            </w: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Социология;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Социология и политология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Имеет свыше 90 научных и методических трудов. Область научных интересов: сравнительная политология,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исследование  особенностей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политических систем.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Среди работ:</w:t>
            </w:r>
          </w:p>
          <w:p w:rsidR="008C127F" w:rsidRPr="0093283E" w:rsidRDefault="008C127F" w:rsidP="00DB4A49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3283E">
              <w:rPr>
                <w:b w:val="0"/>
                <w:sz w:val="24"/>
                <w:szCs w:val="24"/>
              </w:rPr>
              <w:t xml:space="preserve">1. Назарова,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Л.А.Социология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 и политология: учеб.-метод.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посоие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 по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практ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. (семинарским) занятиям и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подгот.рефератов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 для студентов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бакалавриата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специалитета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 очной </w:t>
            </w:r>
            <w:proofErr w:type="spellStart"/>
            <w:r w:rsidRPr="0093283E">
              <w:rPr>
                <w:b w:val="0"/>
                <w:sz w:val="24"/>
                <w:szCs w:val="24"/>
              </w:rPr>
              <w:t>фрмы</w:t>
            </w:r>
            <w:proofErr w:type="spellEnd"/>
            <w:r w:rsidRPr="0093283E">
              <w:rPr>
                <w:b w:val="0"/>
                <w:sz w:val="24"/>
                <w:szCs w:val="24"/>
              </w:rPr>
              <w:t xml:space="preserve"> обучения / Л.А. Назарова, ОГ. Романовская, В.М. Романовский. – Калининград: Изд-во ФГБОУ ВО «КГТУ», 2020. – 118 с.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2. Назарова, Л.А. Особенности системы сдержек и противовесов в государственном механизме Финляндии / Л.А. Назарова // Романовский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2019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2019. 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3. Назарова, Л.А. Социология и политология: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по освоению дисциплины с контр. заданиями для студ.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формы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/ Н.А. Грищенко, Л.А. Назарова, О.Г. Романовская. –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Калининград: ФГБОУ ВО «КГТУ», 2018. – 108 с.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4. Назарова, Л.А. «Сдержки и противовесы» в государственном механизме Израиля / Л.А. Назарова // V Международный Балтийский морской форум [Электронный ресурс]: материалы XV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2017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2017. – С. 768-772.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5. Назарова, Л.А. «Сдержки и противовесы» в государственном механизме Израиля / Л.А. Назарова // V Международный Балтийский морской форум: материалы XV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2017»: Тезисы докладов 2 – Калининград: Изд-во БГАРФ, 2017. – С. 191-193.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6. Назарова, Л.А. Особенности системы государственного управления в современном Израиле / Л.А. Назарова // Вестник Западного научного центра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ноосферных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Российской академии естественных наук имени В.Н. Вернадского: сб. науч. тр. ФГБОУ ВО «КГТУ» и ЗНЦ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РАЕН.–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ФГБОУ ВО «КГТУ», 2017.-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XI. – С. 55-60.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355796" wp14:editId="6A6DC957">
                  <wp:extent cx="1676400" cy="2352675"/>
                  <wp:effectExtent l="190500" t="190500" r="190500" b="200025"/>
                  <wp:docPr id="23" name="Рисунок 23" descr="DSCN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SCN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3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Жанна Валериевна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99" type="#_x0000_t75" alt="Телефон" style="width:10.5pt;height:8.25pt">
                  <v:imagedata r:id="rId9" r:href="rId24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794914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rembol</w:t>
              </w:r>
              <w:r w:rsidRPr="0093283E">
                <w:rPr>
                  <w:rStyle w:val="a3"/>
                  <w:sz w:val="24"/>
                  <w:szCs w:val="24"/>
                </w:rPr>
                <w:t>-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93283E">
                <w:rPr>
                  <w:rStyle w:val="a3"/>
                  <w:sz w:val="24"/>
                  <w:szCs w:val="24"/>
                </w:rPr>
                <w:t>@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zhanna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rembolovich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klgtu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1.Нормативно-правовое регулирование трудовых отношений в профессиональной сфере;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Правоведение;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3.Правовое регулирование строительства. Коррупционные риски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Ж.В. Нормативно-правовое регулирование трудовых отношений в профессиональной сфере: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по освоению дисциплины и выполнению контрольной работы для студентов заочной формы обучения 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Ж.В.Ремболович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-  Калининград: Изд-во ФГБОУ ВО «КГТУ», 2020. – 71 с.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Ж.В. Административно-правовое регулирование профессиональной деятельности: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по освоению дисциплины и выполнению контрольной работы для студентов заочной формы обучения, обучающихся 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подготовки 38.03.01 – Экономика, 38.03.02 – Менеджмент, 38.03.06 – Торговое дело /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Ж.В.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.– Калининград: Изд-во ФГБОУ ВО «КГТУ», 2020. – 131 с.</w:t>
            </w:r>
          </w:p>
          <w:p w:rsidR="008C127F" w:rsidRPr="0093283E" w:rsidRDefault="008C127F" w:rsidP="00DB4A49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283E">
              <w:rPr>
                <w:rFonts w:ascii="Times New Roman" w:hAnsi="Times New Roman" w:cs="Times New Roman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, Ж.В. Гражданская дееспособность малолетних и несовершеннолетних в свете положений конституции РФ и гражданского кодекса / Ж.В. </w:t>
            </w:r>
            <w:proofErr w:type="spellStart"/>
            <w:r w:rsidRPr="0093283E">
              <w:rPr>
                <w:rFonts w:ascii="Times New Roman" w:hAnsi="Times New Roman" w:cs="Times New Roman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 // </w:t>
            </w:r>
            <w:r w:rsidRPr="0093283E">
              <w:rPr>
                <w:rFonts w:ascii="Times New Roman" w:hAnsi="Times New Roman" w:cs="Times New Roman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lang w:val="en-US"/>
              </w:rPr>
              <w:t>XVIII</w:t>
            </w:r>
            <w:r w:rsidRPr="009328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</w:rPr>
              <w:t>. «Инновации в науке, образовании и предпринимательстве – 2020</w:t>
            </w:r>
            <w:proofErr w:type="gramStart"/>
            <w:r w:rsidRPr="0093283E">
              <w:rPr>
                <w:rFonts w:ascii="Times New Roman" w:hAnsi="Times New Roman" w:cs="Times New Roman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</w:rPr>
              <w:t xml:space="preserve"> Калининград: Изд-во БГАРФ, 2020.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Ж.В. Тенденции развития российского высшего образования в условиях глобализации / Ж.В.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науки. - 2019. – № 3(49). - С. 100-106.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Ж.В. Некоторые аспекты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развития  интеллектуальной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образования 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совренной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России / Ж.В.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науки. - 2019. – № 3(49). - С. 53-57.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Ж.В. Некоторые аспекты формирования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студентов технического профиля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/  Ж.В.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, К.М. Толмачев // Известия Балтийской государственной академии рыбопромыслового флота: психолого-педагогические науки. - 2019. – № 4(50). – 300 с.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D2031F" wp14:editId="63CE810B">
                  <wp:extent cx="1866900" cy="2828925"/>
                  <wp:effectExtent l="190500" t="190500" r="190500" b="200025"/>
                  <wp:docPr id="22" name="Рисунок 22" descr="DSCN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SCN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82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Романовская Ольга Геннадьевна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0" type="#_x0000_t75" alt="Телефон" style="width:10.5pt;height:8.25pt">
                  <v:imagedata r:id="rId9" r:href="rId27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27F" w:rsidRPr="0094288C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4288C">
                <w:rPr>
                  <w:rStyle w:val="a3"/>
                  <w:sz w:val="24"/>
                  <w:szCs w:val="24"/>
                  <w:lang w:val="en-US"/>
                </w:rPr>
                <w:t>olga</w:t>
              </w:r>
              <w:r w:rsidRPr="0094288C">
                <w:rPr>
                  <w:rStyle w:val="a3"/>
                  <w:sz w:val="24"/>
                  <w:szCs w:val="24"/>
                </w:rPr>
                <w:t>.</w:t>
              </w:r>
              <w:r w:rsidRPr="0094288C">
                <w:rPr>
                  <w:rStyle w:val="a3"/>
                  <w:sz w:val="24"/>
                  <w:szCs w:val="24"/>
                  <w:lang w:val="en-US"/>
                </w:rPr>
                <w:t>romanovskaya</w:t>
              </w:r>
              <w:r w:rsidRPr="0094288C">
                <w:rPr>
                  <w:rStyle w:val="a3"/>
                  <w:sz w:val="24"/>
                  <w:szCs w:val="24"/>
                </w:rPr>
                <w:t>@</w:t>
              </w:r>
              <w:r w:rsidRPr="0094288C">
                <w:rPr>
                  <w:rStyle w:val="a3"/>
                  <w:sz w:val="24"/>
                  <w:szCs w:val="24"/>
                  <w:lang w:val="en-US"/>
                </w:rPr>
                <w:t>klgtu</w:t>
              </w:r>
              <w:r w:rsidRPr="0094288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4288C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vromanovskiy51@gmail.com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Социология;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2.Социология и политология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1. Романовская, О.Г.  Социология и политология: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посоие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(семинарским) занятиям и </w:t>
            </w:r>
            <w:proofErr w:type="spellStart"/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подгот.рефератов</w:t>
            </w:r>
            <w:proofErr w:type="spellEnd"/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очной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фрмы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/ Л.А. Назарова, ОГ. Романовская, В.М. Романовский. – Калининград: Изд-во ФГБОУ ВО «КГТУ», 2020. – 118 с.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2. Романовская, О.Г. В поисках эффективного механизма администрирования урбанизированными территориями / О.Г. Романовская, В.М. Романовский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2020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2020. 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3. Романовская О.Г. Управление городскими агломерациями: польский опыт. / О.Г. Романовская, В.М. Романовский // Гуманитарные технологии в современном мире: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(28-30 мая 2020): сб. статей: в 2-х ч. – Калининград: изд-во «Р.А.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Полиграфыч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». 2020 – Ч. 2 – С. 584-592 [Электронный ресурс]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978 – 5 – 6044 – 116 – 6 – 7.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Романовская, О.Г. На пути к умному городу: российская практика и современный опыт / Н.В. Мельников, В.М. Романовский, О.Г. Романовская // Гуманитарные технологии в современном мире: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н.-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(30 мая – 01 июня, 2019): сборник материалов. – Калининград, 2019. – С. 286-289.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5. Романовская, О.Г. Устойчивое развитие городов в эпоху глобализации и новых технологических вызовов / О.Г. Романовская, В.М. Романовский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2019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2019. </w:t>
            </w:r>
          </w:p>
          <w:p w:rsidR="008C127F" w:rsidRPr="0093283E" w:rsidRDefault="008C127F" w:rsidP="00DB4A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Романовская, О.Г. Социология и политология: </w:t>
            </w:r>
            <w:proofErr w:type="gramStart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учеб.-</w:t>
            </w:r>
            <w:proofErr w:type="gramEnd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 по освоению дисциплины с контр. заданиями для студ.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</w:t>
            </w:r>
            <w:proofErr w:type="spellStart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93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 Н.А. Грищенко, Л.А. Назарова, О.Г. Романовская. – Калининград: ФГБОУ ВО «КГТУ», 2018. – 108 с.</w:t>
            </w:r>
          </w:p>
          <w:p w:rsidR="008C127F" w:rsidRPr="0093283E" w:rsidRDefault="008C127F" w:rsidP="00DB4A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7. Романовская, О.Г. Современный этап глобализации: противоречия, динамика, перспективы / О.Г. Романовская, В.М. Романовский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2018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2018.  – С.  445-451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397976" wp14:editId="2BF55E03">
                  <wp:extent cx="1962150" cy="2466975"/>
                  <wp:effectExtent l="190500" t="190500" r="190500" b="200025"/>
                  <wp:docPr id="21" name="Рисунок 21" descr="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Сидлицкий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Станиславович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философских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1" type="#_x0000_t75" alt="Телефон" style="width:10.5pt;height:8.25pt">
                  <v:imagedata r:id="rId9" r:href="rId30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794914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14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794914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794914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7949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79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31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sidlit</w:t>
              </w:r>
              <w:r w:rsidRPr="00794914">
                <w:rPr>
                  <w:rStyle w:val="a3"/>
                  <w:sz w:val="24"/>
                  <w:szCs w:val="24"/>
                </w:rPr>
                <w:t>@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79491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sergej.sidlitskij@klgtu.ru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Социология;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Социология и политология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8C12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bookmarkStart w:id="0" w:name="_GoBack"/>
            <w:bookmarkEnd w:id="0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Сидлицкий, С.С. Международное морское пиратство как угроза безопасности России и международного сообщества / С.С.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Сидлицкий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V Международный Балтийский морской форум: материалы XV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«Инновации в науке, образовании и предпринимательстве – 2017»: Тезисы докладов 2 – Калининград: Изд-во БГАРФ, 2017. – С. 202-203.</w:t>
            </w:r>
          </w:p>
          <w:p w:rsidR="008C127F" w:rsidRPr="0093283E" w:rsidRDefault="008C127F" w:rsidP="00DB4A49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Сидлицкий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С.С. Морское право: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метод. Пособие по практическим занятиям для студентов очной формы обучения по спец.  26.05.07 / С.С.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Сидлицкий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–Калининград: Изд-во ФГБОУ ВО «КГТУ», 2016. - 32 с.</w:t>
            </w:r>
          </w:p>
          <w:p w:rsidR="008C127F" w:rsidRDefault="008C127F" w:rsidP="00DB4A49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Сидлицкий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С.С. Соотношение международных и национальных норм об уголовной ответственности за пиратство / С.С.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Сидлицкий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  IV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Балтийский морской форум: материалы XIV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«Инновации в науке, образовании и предпринимательстве – 2016»: Тезисы докладов 2. –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Калининград:  Изд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 БГАРФ, 2016. – С. 210-212.</w:t>
            </w:r>
          </w:p>
          <w:p w:rsidR="008C127F" w:rsidRPr="0093283E" w:rsidRDefault="008C127F" w:rsidP="00DB4A49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47121" wp14:editId="3414E93D">
                  <wp:extent cx="1720645" cy="2381250"/>
                  <wp:effectExtent l="190500" t="190500" r="184785" b="190500"/>
                  <wp:docPr id="20" name="Рисунок 20" descr="Симинягин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иминягин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58" cy="239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Симинягин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юридических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 xml:space="preserve">236022, </w:t>
            </w:r>
          </w:p>
          <w:p w:rsidR="008C127F" w:rsidRPr="0093283E" w:rsidRDefault="008C127F" w:rsidP="00DB4A49">
            <w:pPr>
              <w:spacing w:after="0"/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г. Калининград, Молодежная улица,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3" type="#_x0000_t75" alt="Телефон" style="width:10.5pt;height:8.25pt">
                  <v:imagedata r:id="rId9" r:href="rId33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794914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7949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79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yurij</w:t>
            </w:r>
            <w:proofErr w:type="spellEnd"/>
            <w:r w:rsidRPr="00794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siminyagin</w:t>
            </w:r>
            <w:proofErr w:type="spellEnd"/>
            <w:r w:rsidRPr="007949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klgtu</w:t>
            </w:r>
            <w:proofErr w:type="spellEnd"/>
            <w:r w:rsidRPr="00794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YuriySiminyagin@mail.ru</w:t>
              </w:r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1.Нормативно-правовое регулирование трудовых отношений в профессиональной сфере;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 xml:space="preserve">2. Правоведение; 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Право;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4. Право интеллектуальной собственности (магистратура);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4288C">
              <w:rPr>
                <w:rFonts w:ascii="Times New Roman" w:hAnsi="Times New Roman" w:cs="Times New Roman"/>
              </w:rPr>
              <w:t>5</w:t>
            </w:r>
            <w:r w:rsidRPr="009328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283E">
              <w:rPr>
                <w:rFonts w:ascii="Times New Roman" w:hAnsi="Times New Roman" w:cs="Times New Roman"/>
              </w:rPr>
              <w:t>Интеллектуальная собственность в профессиональной деятельности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Учебно-методический комплекс дисциплины «Конституционное право России» / КЮИМВД РФ;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Ю.Н.Симинягин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Калининград: КЮИМВД РФ, 2010. – 360 с.</w:t>
            </w:r>
          </w:p>
          <w:p w:rsidR="008C127F" w:rsidRPr="0093283E" w:rsidRDefault="008C127F" w:rsidP="00DB4A4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Симинягин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Ю.Н. О правовом государстве / Ю.Н.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Симинягин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Вестник Западного научного центра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ноосферных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Российской академии естественных наук имени В.Н. Вернадского: сб. науч. тр. ФГБОУ ВО «КГТУ» и ЗНЦ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РАЕН.–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Калининград: Изд-во ФГБОУ ВО «КГТУ», 2017.-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XI. – С. 105-110.</w:t>
            </w:r>
          </w:p>
          <w:p w:rsidR="008C127F" w:rsidRPr="0093283E" w:rsidRDefault="008C127F" w:rsidP="00DB4A49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Симинягин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Ю.Н. Фундаментальные категории философии права: взгляды, мнения, позиции / Ю.Н.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Симинягин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Вестник Западного научного центра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ноосферных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Российской академии естественных наук имени В.Н. Вернадского: сб. науч. тр. ФГБОУ ВО «КГТУ» и ЗНЦ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РАЕН.–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Калининград: Изд-во ФГБОУ ВО «КГТУ», 2017.-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XI. – С. 110-118.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449284" wp14:editId="5EB5A51F">
                  <wp:extent cx="1981200" cy="2800350"/>
                  <wp:effectExtent l="190500" t="190500" r="190500" b="19050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80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Стрелкова Ольга Валентиновна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психологических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5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236035, г. Калининград, ул. Озёрная, 32, учебный корпус №3,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7F7F5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204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4" type="#_x0000_t75" alt="Телефон" style="width:10.5pt;height:8.25pt">
                  <v:imagedata r:id="rId9" r:href="rId36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37" w:history="1">
              <w:r w:rsidRPr="0093283E">
                <w:rPr>
                  <w:rStyle w:val="a3"/>
                  <w:sz w:val="24"/>
                  <w:szCs w:val="24"/>
                  <w:lang w:val="en-US"/>
                </w:rPr>
                <w:t>strelkova</w:t>
              </w:r>
              <w:r w:rsidRPr="0093283E">
                <w:rPr>
                  <w:rStyle w:val="a3"/>
                  <w:sz w:val="24"/>
                  <w:szCs w:val="24"/>
                </w:rPr>
                <w:t>64@</w:t>
              </w:r>
              <w:r w:rsidRPr="0093283E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93283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1. Политология;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2. Психология и педагогика;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3. Транспортная психология;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4. Психологическая устойчивость в ЧС;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5. Социология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4288C" w:rsidRDefault="008C127F" w:rsidP="00DB4A49">
            <w:pPr>
              <w:pStyle w:val="a5"/>
              <w:numPr>
                <w:ilvl w:val="1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88C">
              <w:rPr>
                <w:rFonts w:ascii="Times New Roman" w:hAnsi="Times New Roman" w:cs="Times New Roman"/>
                <w:sz w:val="24"/>
                <w:szCs w:val="24"/>
              </w:rPr>
              <w:t>Стрелкова, О.В.  Психологические факторы распознавания суицидального риска. Сценарии профилактических мероприятий / О.В. Стрелкова, В.С. Стрелкова [Электронный ресурс]. - Калининград: Изд-во БГАРФ, 2020 – 180 с.</w:t>
            </w:r>
          </w:p>
          <w:p w:rsidR="008C127F" w:rsidRPr="0093283E" w:rsidRDefault="008C127F" w:rsidP="00DB4A49">
            <w:pPr>
              <w:pStyle w:val="a5"/>
              <w:numPr>
                <w:ilvl w:val="1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Стрелкова, О.В.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психологической культуры на формирование эмоционального благополучия детей старшего дошкольного возраста / О.В. Стрелкова //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Коломинские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чтения «Педагогическая и социальная психология: сохраняя прошлое, создаем будущее: электронный сборник материалов. - 2020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ресурс].</w:t>
            </w:r>
          </w:p>
          <w:p w:rsidR="008C127F" w:rsidRPr="0093283E" w:rsidRDefault="008C127F" w:rsidP="00DB4A4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Стрелкова О.В. Индивидуально – психологические особенности личности и их учет при подготовке специалистов к работе в море / О.В. Стрелкова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профессиональном, общем и дополнительном образовании»</w:t>
            </w:r>
            <w:r w:rsidRPr="009328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- Калининград: Изд-во БГАРФ, 2019.</w:t>
            </w:r>
          </w:p>
          <w:p w:rsidR="008C127F" w:rsidRPr="0093283E" w:rsidRDefault="008C127F" w:rsidP="00DB4A4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Стрелкова О.В. Расширение репертуара преподавания психологии в вузе с использованием интерактивных форм обучения / О.В. Стрелкова // Известия Балтийской государственной академии рыбопромыслового флота: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психолого-педагогические науки: научный рецензируемый журнал. –2019. – №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1.(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47)</w:t>
            </w:r>
            <w:r w:rsidRPr="009328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- С. 56-63.</w:t>
            </w:r>
          </w:p>
          <w:p w:rsidR="008C127F" w:rsidRPr="0093283E" w:rsidRDefault="008C127F" w:rsidP="00DB4A4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 Стрелкова О.В. Психологические аспекты подготовки морских специалистов в вузе / О.В. Стрелкова // Известия Балтийской государственной академии рыбопромыслового флота: психолого-педагогические науки. - 2019. – № 3(49). - С. 213-219.</w:t>
            </w:r>
          </w:p>
          <w:p w:rsidR="008C127F" w:rsidRPr="0093283E" w:rsidRDefault="008C127F" w:rsidP="00DB4A4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Стрелкова О.В. Оценка вероятности поведения судовых специалистов в экстремальной ситуации в зависимости от индивидуальных свойств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  /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Стрелкова // Развитие современного социально-гуманитарного знания: отечественный и зарубежный опыт – 2018: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н.-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(28 февраля, 2018): материалы, часть 4. – Белгород, 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2018.-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134-139.</w:t>
            </w:r>
          </w:p>
          <w:p w:rsidR="008C127F" w:rsidRPr="0094288C" w:rsidRDefault="008C127F" w:rsidP="00DB4A4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Стрелкова О.В. Актуальные проблемы семьи, имеющей ребенка студента / О.В. </w:t>
            </w:r>
            <w:proofErr w:type="gramStart"/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  /</w:t>
            </w:r>
            <w:proofErr w:type="gramEnd"/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Актуальные вопросы образования и науки – 2018: </w:t>
            </w:r>
            <w:proofErr w:type="spellStart"/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н.- тех. </w:t>
            </w:r>
            <w:proofErr w:type="spellStart"/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</w:t>
            </w:r>
            <w:proofErr w:type="spellEnd"/>
            <w:r w:rsidRPr="00942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(31 янв. 2018): материалы, часть 3. -  Тамбов, 2018. – С. 106-110.</w:t>
            </w:r>
          </w:p>
          <w:p w:rsidR="008C127F" w:rsidRPr="0093283E" w:rsidRDefault="008C127F" w:rsidP="00DB4A4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Стрелкова О.В. Психологические установки и отношение современного студенчества к созданию будущей семьи / О.В. Стрелкова // Вопросы образования и науки – 2018: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н.-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(31 мая, 2018): материалы, часть 2. - Тамбов, 2018. - С. 91 – 94.</w:t>
            </w:r>
          </w:p>
          <w:p w:rsidR="008C127F" w:rsidRPr="0093283E" w:rsidRDefault="008C127F" w:rsidP="00DB4A49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Стрелкова О.В. Психологическое сопровождение будущих специалистов как формирование потребности в психологических знаниях / О.В. Стрелкова // Балтийский морской форум – 2018: IV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Инновации в профессиональном, общем и дополнительном образовании (3 – 6 сентября, 2018). – Калининград: ФГБОУ «КГТУ», 2018.</w:t>
            </w:r>
          </w:p>
        </w:tc>
      </w:tr>
      <w:tr w:rsidR="008C127F" w:rsidRPr="0093283E" w:rsidTr="00DB4A49">
        <w:tc>
          <w:tcPr>
            <w:tcW w:w="3960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9328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C87ED" wp14:editId="1F477DFE">
                  <wp:extent cx="1600200" cy="3227294"/>
                  <wp:effectExtent l="190500" t="190500" r="190500" b="182880"/>
                  <wp:docPr id="18" name="Рисунок 18" descr="DSCN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SCN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711" cy="3238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shd w:val="clear" w:color="auto" w:fill="auto"/>
          </w:tcPr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педагогических наук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7F7F5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236035, г. Калининград, ул. Молодежная, 6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421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INCLUDEPICTURE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 "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urfu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fileadmin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templates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img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phone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gif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" \*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MERGEFORMATINET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"http://urfu.ru/fileadmin/templates/img/phone.gif"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105" type="#_x0000_t75" alt="Телефон" style="width:10.5pt;height:8.25pt">
                  <v:imagedata r:id="rId9" r:href="rId39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кафедры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(4012) 92-50-18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yurasyuk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klgtu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lastRenderedPageBreak/>
              <w:t>1. Нормативно-правовое регулирование трудовых отношений в профессиональной сфере;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 xml:space="preserve">2. Правоведение; 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Право;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4. Право интеллектуальной собственности (магистратура);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5. Административно-правовое регулирование профессиональной деятельности;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6.Интеллектуальная собственность в профессиональной деятельности;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Правовое регулирование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коммерческой деятельности;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8. Хозяйственное право;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9. Правовое обеспечение профессиональной деятельности;</w:t>
            </w:r>
          </w:p>
          <w:p w:rsidR="008C127F" w:rsidRPr="0093283E" w:rsidRDefault="008C127F" w:rsidP="00DB4A4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10. Трудовое право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C127F" w:rsidRPr="0093283E" w:rsidRDefault="008C127F" w:rsidP="00DB4A49">
            <w:pPr>
              <w:pStyle w:val="a5"/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Н.В. Нормативно-правовое регулирование трудовых отношений в профессиональной сфере: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по освоению дисциплины и выполнению контрольной работы для студентов заочной формы обучения 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Ж.В.Ремболович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-  Калининград: Изд-во ФГБОУ ВО «КГТУ», 2020. – 71 с.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Н.В. Административно-правовое регулирование профессиональной деятельности: 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по освоению дисциплины и выполнению контрольной работы для студентов заочной формы обучения, обучающихся в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подготовки 38.03.01 – Экономика, 38.03.02 – Менеджмент, 38.03.06 – Торговое дело /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Ж.В.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.– Калининград: Изд-во ФГБОУ ВО «КГТУ», 2020. – 131 с.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lastRenderedPageBreak/>
              <w:t>Юрасюк</w:t>
            </w:r>
            <w:proofErr w:type="spellEnd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Запреты и ограничения как элемент правового статуса государственных гражданских служащих в свете изменений конституции Российской Федерации / Н. Ю. </w:t>
            </w:r>
            <w:proofErr w:type="spellStart"/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,  Н.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2020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2020.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Н.В. Тенденции развития российского высшего образования в условиях глобализации /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Ж.В.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науки.</w:t>
            </w:r>
            <w:r w:rsidRPr="009328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- 2019. – № 3(49). - С. 100-106.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, Н.В. Межрегиональная общественная организация «Комиссия по борьбе с коррупцией»: краткая история создания, цели деятельности и полномочия / А.Г. Матвеев, А.Г. </w:t>
            </w:r>
            <w:proofErr w:type="gramStart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Сухов,  Н.В.</w:t>
            </w:r>
            <w:proofErr w:type="gramEnd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Эл-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Джамаль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Нассир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Немир</w:t>
            </w:r>
            <w:proofErr w:type="spellEnd"/>
            <w:r w:rsidRPr="0093283E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Балтийский морской форум [Электронный ресурс]: материалы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. «Инновации в науке, образовании и предпринимательстве – 2019</w:t>
            </w:r>
            <w:proofErr w:type="gram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Калининград: Изд-во БГАРФ, 2019.</w:t>
            </w:r>
          </w:p>
          <w:p w:rsidR="008C127F" w:rsidRPr="0093283E" w:rsidRDefault="008C127F" w:rsidP="00DB4A49">
            <w:pPr>
              <w:pStyle w:val="a5"/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Н.В. Тенденции развития российского высшего образования в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условиях глобализации / Н.В.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Ж.В. </w:t>
            </w:r>
            <w:proofErr w:type="spellStart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науки.</w:t>
            </w:r>
            <w:r w:rsidRPr="009328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- 2019. – № 3(49). - С. 100-106.</w:t>
            </w:r>
          </w:p>
          <w:p w:rsidR="008C127F" w:rsidRPr="0093283E" w:rsidRDefault="008C127F" w:rsidP="00DB4A49">
            <w:pPr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  Деформация правовой культуры государственных служащих как образовательная проблема / Ж.В.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Ремболович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// Известия Балтийской государственной академии рыбопромыслового флота: психолого-педагогические науки: научный рецензируемый журнал. – Под ред. научной школы Г.А.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Бокаревой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№ 4. Калининград: Изд-во БГАРФ, 2018.  - С. 96-100.</w:t>
            </w:r>
          </w:p>
          <w:p w:rsidR="008C127F" w:rsidRPr="0093283E" w:rsidRDefault="008C127F" w:rsidP="00DB4A49">
            <w:pPr>
              <w:numPr>
                <w:ilvl w:val="0"/>
                <w:numId w:val="12"/>
              </w:numPr>
              <w:tabs>
                <w:tab w:val="num" w:pos="142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Коррупция: причины, условия, последствия / Н.В.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А.Г. Матвеев // VI Международный Балтийский морской форум [Электронный ресурс]: материалы XVI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науч.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«Инновации в науке, образовании и предпринимательстве – 2018</w:t>
            </w:r>
            <w:proofErr w:type="gram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».–</w:t>
            </w:r>
            <w:proofErr w:type="gram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Калининград: Изд-во БГАРФ, 2018. – С.  466-474.</w:t>
            </w:r>
          </w:p>
          <w:p w:rsidR="008C127F" w:rsidRPr="0093283E" w:rsidRDefault="008C127F" w:rsidP="00DB4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Юрасюк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Н.В. Организация государственного управления в условиях особых правовых режимов //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Zeszyty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Naukowe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Gdanskiej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Szkoiy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Wyzszej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2018, </w:t>
            </w:r>
            <w:proofErr w:type="spellStart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2(19), s. 81-89.</w:t>
            </w:r>
          </w:p>
        </w:tc>
      </w:tr>
    </w:tbl>
    <w:p w:rsidR="00A86775" w:rsidRDefault="00A86775"/>
    <w:sectPr w:rsidR="00A86775" w:rsidSect="008C127F">
      <w:pgSz w:w="16838" w:h="11906" w:orient="landscape" w:code="9"/>
      <w:pgMar w:top="1134" w:right="567" w:bottom="993" w:left="1134" w:header="680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93703"/>
    <w:multiLevelType w:val="singleLevel"/>
    <w:tmpl w:val="B659370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CE4DF742"/>
    <w:multiLevelType w:val="singleLevel"/>
    <w:tmpl w:val="CE4DF74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3D3F81"/>
    <w:multiLevelType w:val="multilevel"/>
    <w:tmpl w:val="E302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5430A"/>
    <w:multiLevelType w:val="multilevel"/>
    <w:tmpl w:val="348C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B332B"/>
    <w:multiLevelType w:val="multilevel"/>
    <w:tmpl w:val="4A02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040F9"/>
    <w:multiLevelType w:val="hybridMultilevel"/>
    <w:tmpl w:val="32B82D26"/>
    <w:lvl w:ilvl="0" w:tplc="6304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13B9F"/>
    <w:multiLevelType w:val="multilevel"/>
    <w:tmpl w:val="235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764B9"/>
    <w:multiLevelType w:val="multilevel"/>
    <w:tmpl w:val="AFF2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5534F"/>
    <w:multiLevelType w:val="multilevel"/>
    <w:tmpl w:val="6F76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3CF2159"/>
    <w:multiLevelType w:val="multilevel"/>
    <w:tmpl w:val="F0D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810F8"/>
    <w:multiLevelType w:val="hybridMultilevel"/>
    <w:tmpl w:val="AF5AAA38"/>
    <w:lvl w:ilvl="0" w:tplc="5BCE54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38EA90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DE"/>
    <w:rsid w:val="006542DE"/>
    <w:rsid w:val="008C127F"/>
    <w:rsid w:val="00A86775"/>
    <w:rsid w:val="00C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4C86"/>
  <w15:chartTrackingRefBased/>
  <w15:docId w15:val="{1A30DD7C-55C8-4FCF-9E21-0B76BD77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7F"/>
  </w:style>
  <w:style w:type="paragraph" w:styleId="2">
    <w:name w:val="heading 2"/>
    <w:basedOn w:val="a"/>
    <w:link w:val="20"/>
    <w:uiPriority w:val="9"/>
    <w:qFormat/>
    <w:rsid w:val="008C1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27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unhideWhenUsed/>
    <w:rsid w:val="008C12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12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workerprop">
    <w:name w:val="worker__prop"/>
    <w:rsid w:val="008C127F"/>
  </w:style>
  <w:style w:type="paragraph" w:styleId="a5">
    <w:name w:val="List Paragraph"/>
    <w:basedOn w:val="a"/>
    <w:uiPriority w:val="34"/>
    <w:qFormat/>
    <w:rsid w:val="008C127F"/>
    <w:pPr>
      <w:spacing w:after="200" w:line="276" w:lineRule="auto"/>
      <w:ind w:left="720"/>
      <w:contextualSpacing/>
    </w:pPr>
  </w:style>
  <w:style w:type="character" w:styleId="a6">
    <w:name w:val="Emphasis"/>
    <w:uiPriority w:val="20"/>
    <w:qFormat/>
    <w:rsid w:val="008C127F"/>
    <w:rPr>
      <w:i/>
      <w:iCs/>
    </w:rPr>
  </w:style>
  <w:style w:type="table" w:styleId="a7">
    <w:name w:val="Table Grid"/>
    <w:basedOn w:val="a1"/>
    <w:uiPriority w:val="39"/>
    <w:rsid w:val="008C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C127F"/>
    <w:pPr>
      <w:autoSpaceDE w:val="0"/>
      <w:autoSpaceDN w:val="0"/>
      <w:spacing w:after="12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C127F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s2">
    <w:name w:val="s2"/>
    <w:rsid w:val="008C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urfu.ru/fileadmin/templates/img/phone.gif" TargetMode="External"/><Relationship Id="rId18" Type="http://schemas.openxmlformats.org/officeDocument/2006/relationships/image" Target="http://urfu.ru/fileadmin/templates/img/phone.gif" TargetMode="External"/><Relationship Id="rId26" Type="http://schemas.openxmlformats.org/officeDocument/2006/relationships/image" Target="media/image10.jpeg"/><Relationship Id="rId39" Type="http://schemas.openxmlformats.org/officeDocument/2006/relationships/image" Target="http://urfu.ru/fileadmin/templates/img/phone.gif" TargetMode="External"/><Relationship Id="rId21" Type="http://schemas.openxmlformats.org/officeDocument/2006/relationships/image" Target="media/image8.jpeg"/><Relationship Id="rId34" Type="http://schemas.openxmlformats.org/officeDocument/2006/relationships/hyperlink" Target="mailto:YuriySiminyagin@mail.ru" TargetMode="External"/><Relationship Id="rId7" Type="http://schemas.openxmlformats.org/officeDocument/2006/relationships/hyperlink" Target="mailto:bugakova@klgt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nolit259@yandex.ru" TargetMode="External"/><Relationship Id="rId20" Type="http://schemas.openxmlformats.org/officeDocument/2006/relationships/image" Target="http://urfu.ru/fileadmin/templates/img/phone.gif" TargetMode="External"/><Relationship Id="rId29" Type="http://schemas.openxmlformats.org/officeDocument/2006/relationships/image" Target="media/image1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mail.ru/compose?To=lux6699@mail.ru" TargetMode="External"/><Relationship Id="rId24" Type="http://schemas.openxmlformats.org/officeDocument/2006/relationships/image" Target="http://urfu.ru/fileadmin/templates/img/phone.gif" TargetMode="External"/><Relationship Id="rId32" Type="http://schemas.openxmlformats.org/officeDocument/2006/relationships/image" Target="media/image12.jpeg"/><Relationship Id="rId37" Type="http://schemas.openxmlformats.org/officeDocument/2006/relationships/hyperlink" Target="mailto:strelkova64@mail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urfu.ru/fileadmin/templates/img/phone.gif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olga.romanovskaya@klgtu.ru" TargetMode="External"/><Relationship Id="rId36" Type="http://schemas.openxmlformats.org/officeDocument/2006/relationships/image" Target="http://urfu.ru/fileadmin/templates/img/phone.gif" TargetMode="External"/><Relationship Id="rId10" Type="http://schemas.openxmlformats.org/officeDocument/2006/relationships/image" Target="http://urfu.ru/fileadmin/templates/img/phone.gif" TargetMode="External"/><Relationship Id="rId19" Type="http://schemas.openxmlformats.org/officeDocument/2006/relationships/image" Target="media/image7.jpeg"/><Relationship Id="rId31" Type="http://schemas.openxmlformats.org/officeDocument/2006/relationships/hyperlink" Target="mailto:sidli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http://urfu.ru/fileadmin/templates/img/phone.gif" TargetMode="External"/><Relationship Id="rId27" Type="http://schemas.openxmlformats.org/officeDocument/2006/relationships/image" Target="http://urfu.ru/fileadmin/templates/img/phone.gif" TargetMode="External"/><Relationship Id="rId30" Type="http://schemas.openxmlformats.org/officeDocument/2006/relationships/image" Target="http://urfu.ru/fileadmin/templates/img/phone.gif" TargetMode="External"/><Relationship Id="rId35" Type="http://schemas.openxmlformats.org/officeDocument/2006/relationships/image" Target="media/image13.jpeg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hyperlink" Target="mailto:rembol-j@yandex.ru" TargetMode="External"/><Relationship Id="rId33" Type="http://schemas.openxmlformats.org/officeDocument/2006/relationships/image" Target="http://urfu.ru/fileadmin/templates/img/phone.gif" TargetMode="External"/><Relationship Id="rId38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C6B4-2B19-4D5D-B9AE-6ACCC970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4603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mk.kolobova</dc:creator>
  <cp:keywords/>
  <dc:description/>
  <cp:lastModifiedBy>mk.kolobova</cp:lastModifiedBy>
  <cp:revision>2</cp:revision>
  <dcterms:created xsi:type="dcterms:W3CDTF">2022-02-14T12:53:00Z</dcterms:created>
  <dcterms:modified xsi:type="dcterms:W3CDTF">2022-02-14T12:56:00Z</dcterms:modified>
</cp:coreProperties>
</file>